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81C" w:rsidRPr="0077781C" w:rsidRDefault="00CA414A" w:rsidP="00CA414A">
      <w:pPr>
        <w:ind w:left="1530"/>
        <w:rPr>
          <w:b/>
        </w:rPr>
      </w:pPr>
      <w:r>
        <w:rPr>
          <w:noProof/>
        </w:rPr>
        <w:drawing>
          <wp:anchor distT="0" distB="0" distL="114300" distR="114300" simplePos="0" relativeHeight="487589376" behindDoc="0" locked="0" layoutInCell="1" allowOverlap="1" wp14:anchorId="4BD0A482" wp14:editId="1E43F1AF">
            <wp:simplePos x="0" y="0"/>
            <wp:positionH relativeFrom="column">
              <wp:posOffset>1067435</wp:posOffset>
            </wp:positionH>
            <wp:positionV relativeFrom="paragraph">
              <wp:posOffset>-182880</wp:posOffset>
            </wp:positionV>
            <wp:extent cx="5557520" cy="643890"/>
            <wp:effectExtent l="0" t="0" r="5080" b="3810"/>
            <wp:wrapSquare wrapText="bothSides"/>
            <wp:docPr id="7" name="Picture 7" descr="C:\Users\hp\Downloads\www.ijsshe.com\images\Tit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ww.ijsshe.com\images\Titl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752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13F4">
        <w:rPr>
          <w:noProof/>
        </w:rPr>
        <w:drawing>
          <wp:anchor distT="0" distB="0" distL="114300" distR="114300" simplePos="0" relativeHeight="487590400" behindDoc="0" locked="0" layoutInCell="1" allowOverlap="1" wp14:anchorId="3763B646" wp14:editId="075465C3">
            <wp:simplePos x="0" y="0"/>
            <wp:positionH relativeFrom="column">
              <wp:posOffset>101600</wp:posOffset>
            </wp:positionH>
            <wp:positionV relativeFrom="paragraph">
              <wp:posOffset>-182880</wp:posOffset>
            </wp:positionV>
            <wp:extent cx="882015" cy="603885"/>
            <wp:effectExtent l="114300" t="76200" r="89535" b="158115"/>
            <wp:wrapSquare wrapText="bothSides"/>
            <wp:docPr id="8" name="Picture 8" descr="C:\Users\hp\Downloads\Logo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ownloads\Logo 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015" cy="60388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 xml:space="preserve">                                                     </w:t>
      </w:r>
      <w:r w:rsidR="0077781C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C</w:t>
      </w:r>
      <w:r w:rsidR="0077781C" w:rsidRPr="0077781C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opyright Form</w:t>
      </w:r>
    </w:p>
    <w:p w:rsidR="00002F91" w:rsidRDefault="0077781C" w:rsidP="00002F91">
      <w:pPr>
        <w:pStyle w:val="BodyText"/>
        <w:ind w:left="3044"/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1F48B94" wp14:editId="0D9B742D">
                <wp:simplePos x="0" y="0"/>
                <wp:positionH relativeFrom="page">
                  <wp:posOffset>462280</wp:posOffset>
                </wp:positionH>
                <wp:positionV relativeFrom="paragraph">
                  <wp:posOffset>83820</wp:posOffset>
                </wp:positionV>
                <wp:extent cx="6683375" cy="27940"/>
                <wp:effectExtent l="0" t="0" r="3175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83375" cy="279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84009" h="27940">
                              <a:moveTo>
                                <a:pt x="6683997" y="18300"/>
                              </a:moveTo>
                              <a:lnTo>
                                <a:pt x="0" y="18300"/>
                              </a:lnTo>
                              <a:lnTo>
                                <a:pt x="0" y="27432"/>
                              </a:lnTo>
                              <a:lnTo>
                                <a:pt x="6683997" y="27432"/>
                              </a:lnTo>
                              <a:lnTo>
                                <a:pt x="6683997" y="18300"/>
                              </a:lnTo>
                              <a:close/>
                            </a:path>
                            <a:path w="6684009" h="27940">
                              <a:moveTo>
                                <a:pt x="6683997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683997" y="9144"/>
                              </a:lnTo>
                              <a:lnTo>
                                <a:pt x="66839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style="position:absolute;margin-left:36.4pt;margin-top:6.6pt;width:526.25pt;height:2.2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84009,27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" path="m6683997,18300l,18300r,9132l6683997,27432r,-9132xem6683997,l,,,9144r6683997,l6683997,xe" fillcolor="black" stroked="f">
                <v:path arrowok="t"/>
                <w10:wrap type="topAndBottom" anchorx="page"/>
              </v:shape>
            </w:pict>
          </mc:Fallback>
        </mc:AlternateContent>
      </w:r>
    </w:p>
    <w:p w:rsidR="00671ED6" w:rsidRPr="0077781C" w:rsidRDefault="00671ED6" w:rsidP="00002F91">
      <w:pPr>
        <w:pStyle w:val="BodyText"/>
        <w:ind w:left="3044"/>
        <w:jc w:val="center"/>
        <w:rPr>
          <w:sz w:val="2"/>
        </w:rPr>
      </w:pP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  <w:tab w:val="left" w:pos="10587"/>
        </w:tabs>
        <w:spacing w:before="181"/>
        <w:ind w:left="354" w:hanging="201"/>
        <w:rPr>
          <w:sz w:val="20"/>
        </w:rPr>
      </w:pPr>
      <w:bookmarkStart w:id="0" w:name="Copyright_Transfer_&amp;_Declaration"/>
      <w:bookmarkEnd w:id="0"/>
      <w:r>
        <w:rPr>
          <w:sz w:val="20"/>
        </w:rPr>
        <w:t>I</w:t>
      </w:r>
      <w:r>
        <w:rPr>
          <w:spacing w:val="-3"/>
          <w:sz w:val="20"/>
        </w:rPr>
        <w:t xml:space="preserve"> </w:t>
      </w:r>
      <w:r>
        <w:rPr>
          <w:sz w:val="20"/>
        </w:rPr>
        <w:t>hereby</w:t>
      </w:r>
      <w:r>
        <w:rPr>
          <w:spacing w:val="-7"/>
          <w:sz w:val="20"/>
        </w:rPr>
        <w:t xml:space="preserve"> </w:t>
      </w:r>
      <w:r>
        <w:rPr>
          <w:sz w:val="20"/>
        </w:rPr>
        <w:t>transfer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Copyright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paper:</w:t>
      </w:r>
      <w:r>
        <w:rPr>
          <w:spacing w:val="-4"/>
          <w:sz w:val="20"/>
        </w:rPr>
        <w:t xml:space="preserve"> </w:t>
      </w:r>
      <w:r>
        <w:rPr>
          <w:sz w:val="20"/>
          <w:u w:val="single"/>
        </w:rPr>
        <w:tab/>
      </w:r>
    </w:p>
    <w:p w:rsidR="00671ED6" w:rsidRDefault="00540660">
      <w:pPr>
        <w:pStyle w:val="BodyText"/>
        <w:spacing w:before="133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D5456E8" wp14:editId="6796E170">
                <wp:simplePos x="0" y="0"/>
                <wp:positionH relativeFrom="page">
                  <wp:posOffset>457200</wp:posOffset>
                </wp:positionH>
                <wp:positionV relativeFrom="paragraph">
                  <wp:posOffset>245767</wp:posOffset>
                </wp:positionV>
                <wp:extent cx="6604634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634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634">
                              <a:moveTo>
                                <a:pt x="0" y="0"/>
                              </a:moveTo>
                              <a:lnTo>
                                <a:pt x="6604246" y="0"/>
                              </a:lnTo>
                            </a:path>
                          </a:pathLst>
                        </a:custGeom>
                        <a:ln w="513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6pt;margin-top:19.351772pt;width:520.0500pt;height:.1pt;mso-position-horizontal-relative:page;mso-position-vertical-relative:paragraph;z-index:-15728128;mso-wrap-distance-left:0;mso-wrap-distance-right:0" id="docshape2" coordorigin="720,387" coordsize="10401,0" path="m720,387l11120,387e" filled="false" stroked="true" strokeweight=".404314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</w:tabs>
        <w:spacing w:before="159"/>
        <w:ind w:left="354" w:hanging="201"/>
        <w:rPr>
          <w:sz w:val="20"/>
        </w:rPr>
      </w:pP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(Authors):</w:t>
      </w:r>
    </w:p>
    <w:p w:rsidR="00671ED6" w:rsidRDefault="00671ED6">
      <w:pPr>
        <w:pStyle w:val="BodyText"/>
        <w:spacing w:before="7"/>
        <w:rPr>
          <w:sz w:val="14"/>
        </w:rPr>
      </w:pPr>
    </w:p>
    <w:tbl>
      <w:tblPr>
        <w:tblStyle w:val="LightList-Accent1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3517"/>
        <w:gridCol w:w="2438"/>
        <w:gridCol w:w="2034"/>
        <w:gridCol w:w="2004"/>
      </w:tblGrid>
      <w:tr w:rsidR="00671ED6" w:rsidTr="00266A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540660">
            <w:pPr>
              <w:pStyle w:val="TableParagraph"/>
              <w:spacing w:line="228" w:lineRule="exact"/>
              <w:ind w:left="3"/>
              <w:jc w:val="center"/>
              <w:rPr>
                <w:b w:val="0"/>
                <w:sz w:val="20"/>
              </w:rPr>
            </w:pPr>
            <w:r>
              <w:rPr>
                <w:sz w:val="20"/>
              </w:rPr>
              <w:t>Author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Name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540660">
            <w:pPr>
              <w:pStyle w:val="TableParagraph"/>
              <w:spacing w:line="228" w:lineRule="exact"/>
              <w:ind w:left="7"/>
              <w:jc w:val="center"/>
              <w:rPr>
                <w:b w:val="0"/>
                <w:sz w:val="20"/>
              </w:rPr>
            </w:pPr>
            <w:r>
              <w:rPr>
                <w:spacing w:val="-4"/>
                <w:sz w:val="20"/>
              </w:rPr>
              <w:t>Email</w:t>
            </w:r>
          </w:p>
        </w:tc>
        <w:tc>
          <w:tcPr>
            <w:tcW w:w="2034" w:type="dxa"/>
          </w:tcPr>
          <w:p w:rsidR="00671ED6" w:rsidRDefault="00540660">
            <w:pPr>
              <w:pStyle w:val="TableParagraph"/>
              <w:spacing w:line="228" w:lineRule="exact"/>
              <w:ind w:left="10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0"/>
              </w:rPr>
            </w:pPr>
            <w:r w:rsidRPr="00266A0A">
              <w:rPr>
                <w:spacing w:val="-2"/>
                <w:sz w:val="18"/>
              </w:rPr>
              <w:t>Institute/Organization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540660">
            <w:pPr>
              <w:pStyle w:val="TableParagraph"/>
              <w:spacing w:line="228" w:lineRule="exact"/>
              <w:ind w:left="14"/>
              <w:jc w:val="center"/>
              <w:rPr>
                <w:b w:val="0"/>
                <w:sz w:val="20"/>
              </w:rPr>
            </w:pPr>
            <w:r>
              <w:rPr>
                <w:spacing w:val="-2"/>
                <w:sz w:val="20"/>
              </w:rPr>
              <w:t>Phone</w:t>
            </w:r>
          </w:p>
        </w:tc>
      </w:tr>
      <w:tr w:rsidR="00671ED6" w:rsidTr="00266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671ED6" w:rsidRDefault="00671ED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  <w:tr w:rsidR="00671ED6" w:rsidTr="00266A0A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671ED6" w:rsidRDefault="00671ED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  <w:tr w:rsidR="00671ED6" w:rsidTr="00266A0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671ED6" w:rsidRDefault="00671ED6">
            <w:pPr>
              <w:pStyle w:val="TableParagrap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  <w:tr w:rsidR="00671ED6" w:rsidTr="00266A0A">
        <w:trPr>
          <w:trHeight w:val="4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671ED6" w:rsidRDefault="00671ED6">
            <w:pPr>
              <w:pStyle w:val="TableParagrap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  <w:tr w:rsidR="00671ED6" w:rsidTr="00CA414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17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38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2034" w:type="dxa"/>
          </w:tcPr>
          <w:p w:rsidR="00671ED6" w:rsidRDefault="00671ED6">
            <w:pPr>
              <w:pStyle w:val="TableParagrap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20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00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</w:tbl>
    <w:p w:rsidR="00671ED6" w:rsidRDefault="00671ED6">
      <w:pPr>
        <w:pStyle w:val="BodyText"/>
        <w:spacing w:before="173"/>
      </w:pP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  <w:tab w:val="left" w:pos="10557"/>
        </w:tabs>
        <w:spacing w:before="0"/>
        <w:ind w:left="354" w:hanging="201"/>
        <w:rPr>
          <w:sz w:val="20"/>
        </w:rPr>
      </w:pPr>
      <w:r>
        <w:rPr>
          <w:sz w:val="20"/>
        </w:rPr>
        <w:t>Postal</w:t>
      </w:r>
      <w:r>
        <w:rPr>
          <w:spacing w:val="-1"/>
          <w:sz w:val="20"/>
        </w:rPr>
        <w:t xml:space="preserve"> </w:t>
      </w:r>
      <w:r>
        <w:rPr>
          <w:sz w:val="20"/>
        </w:rPr>
        <w:t>Address</w:t>
      </w:r>
      <w:r>
        <w:rPr>
          <w:spacing w:val="-1"/>
          <w:sz w:val="20"/>
        </w:rPr>
        <w:t xml:space="preserve"> </w:t>
      </w:r>
      <w:r>
        <w:rPr>
          <w:sz w:val="20"/>
        </w:rPr>
        <w:t xml:space="preserve">(Main Author) </w:t>
      </w:r>
      <w:r>
        <w:rPr>
          <w:sz w:val="20"/>
          <w:u w:val="single"/>
        </w:rPr>
        <w:tab/>
      </w:r>
    </w:p>
    <w:p w:rsidR="00671ED6" w:rsidRDefault="00671ED6">
      <w:pPr>
        <w:pStyle w:val="BodyText"/>
      </w:pPr>
    </w:p>
    <w:p w:rsidR="00671ED6" w:rsidRDefault="00671ED6">
      <w:pPr>
        <w:pStyle w:val="BodyText"/>
        <w:spacing w:before="126"/>
      </w:pP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</w:tabs>
        <w:spacing w:before="1"/>
        <w:ind w:left="354" w:hanging="201"/>
        <w:rPr>
          <w:sz w:val="20"/>
        </w:rPr>
      </w:pPr>
      <w:r>
        <w:rPr>
          <w:sz w:val="20"/>
        </w:rPr>
        <w:t>I</w:t>
      </w:r>
      <w:r>
        <w:rPr>
          <w:spacing w:val="-5"/>
          <w:sz w:val="20"/>
        </w:rPr>
        <w:t xml:space="preserve"> </w:t>
      </w:r>
      <w:r>
        <w:rPr>
          <w:sz w:val="20"/>
        </w:rPr>
        <w:t>understand</w:t>
      </w:r>
      <w:r>
        <w:rPr>
          <w:spacing w:val="-3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Editor-in-Chief</w:t>
      </w:r>
      <w:r>
        <w:rPr>
          <w:spacing w:val="-4"/>
          <w:sz w:val="20"/>
        </w:rPr>
        <w:t xml:space="preserve"> </w:t>
      </w:r>
      <w:r>
        <w:rPr>
          <w:sz w:val="20"/>
        </w:rPr>
        <w:t>may</w:t>
      </w:r>
      <w:r>
        <w:rPr>
          <w:spacing w:val="-5"/>
          <w:sz w:val="20"/>
        </w:rPr>
        <w:t xml:space="preserve"> </w:t>
      </w:r>
      <w:r>
        <w:rPr>
          <w:sz w:val="20"/>
        </w:rPr>
        <w:t>transfer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Copyright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publisher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his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preference.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</w:tabs>
        <w:spacing w:line="259" w:lineRule="auto"/>
        <w:ind w:left="153" w:right="154" w:firstLine="0"/>
        <w:jc w:val="both"/>
        <w:rPr>
          <w:sz w:val="20"/>
        </w:rPr>
      </w:pPr>
      <w:r>
        <w:rPr>
          <w:sz w:val="20"/>
        </w:rPr>
        <w:t>The author(s) reserve(s) all possessory</w:t>
      </w:r>
      <w:r>
        <w:rPr>
          <w:spacing w:val="-2"/>
          <w:sz w:val="20"/>
        </w:rPr>
        <w:t xml:space="preserve"> </w:t>
      </w:r>
      <w:r>
        <w:rPr>
          <w:sz w:val="20"/>
        </w:rPr>
        <w:t>rights</w:t>
      </w:r>
      <w:r>
        <w:rPr>
          <w:spacing w:val="-1"/>
          <w:sz w:val="20"/>
        </w:rPr>
        <w:t xml:space="preserve"> </w:t>
      </w:r>
      <w:r>
        <w:rPr>
          <w:sz w:val="20"/>
        </w:rPr>
        <w:t>such</w:t>
      </w:r>
      <w:r>
        <w:rPr>
          <w:spacing w:val="-1"/>
          <w:sz w:val="20"/>
        </w:rPr>
        <w:t xml:space="preserve"> </w:t>
      </w:r>
      <w:r>
        <w:rPr>
          <w:sz w:val="20"/>
        </w:rPr>
        <w:t>as patent rights</w:t>
      </w:r>
      <w:r>
        <w:rPr>
          <w:spacing w:val="-1"/>
          <w:sz w:val="20"/>
        </w:rPr>
        <w:t xml:space="preserve"> </w:t>
      </w:r>
      <w:r>
        <w:rPr>
          <w:sz w:val="20"/>
        </w:rPr>
        <w:t>and the right to use all or</w:t>
      </w:r>
      <w:r>
        <w:rPr>
          <w:spacing w:val="-1"/>
          <w:sz w:val="20"/>
        </w:rPr>
        <w:t xml:space="preserve"> </w:t>
      </w:r>
      <w:r>
        <w:rPr>
          <w:sz w:val="20"/>
        </w:rPr>
        <w:t>part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 article in</w:t>
      </w:r>
      <w:r>
        <w:rPr>
          <w:spacing w:val="-1"/>
          <w:sz w:val="20"/>
        </w:rPr>
        <w:t xml:space="preserve"> </w:t>
      </w:r>
      <w:r>
        <w:rPr>
          <w:sz w:val="20"/>
        </w:rPr>
        <w:t>future works of their</w:t>
      </w:r>
      <w:r>
        <w:rPr>
          <w:spacing w:val="-1"/>
          <w:sz w:val="20"/>
        </w:rPr>
        <w:t xml:space="preserve"> </w:t>
      </w:r>
      <w:r>
        <w:rPr>
          <w:sz w:val="20"/>
        </w:rPr>
        <w:t>own</w:t>
      </w:r>
      <w:r>
        <w:rPr>
          <w:spacing w:val="-3"/>
          <w:sz w:val="20"/>
        </w:rPr>
        <w:t xml:space="preserve"> </w:t>
      </w:r>
      <w:r>
        <w:rPr>
          <w:sz w:val="20"/>
        </w:rPr>
        <w:t>such</w:t>
      </w:r>
      <w:r>
        <w:rPr>
          <w:spacing w:val="-3"/>
          <w:sz w:val="20"/>
        </w:rPr>
        <w:t xml:space="preserve"> </w:t>
      </w:r>
      <w:r>
        <w:rPr>
          <w:sz w:val="20"/>
        </w:rPr>
        <w:t>as</w:t>
      </w:r>
      <w:r>
        <w:rPr>
          <w:spacing w:val="-3"/>
          <w:sz w:val="20"/>
        </w:rPr>
        <w:t xml:space="preserve"> </w:t>
      </w:r>
      <w:r>
        <w:rPr>
          <w:sz w:val="20"/>
        </w:rPr>
        <w:t>lectures,</w:t>
      </w:r>
      <w:r>
        <w:rPr>
          <w:spacing w:val="-2"/>
          <w:sz w:val="20"/>
        </w:rPr>
        <w:t xml:space="preserve"> </w:t>
      </w:r>
      <w:r>
        <w:rPr>
          <w:sz w:val="20"/>
        </w:rPr>
        <w:t>press</w:t>
      </w:r>
      <w:r>
        <w:rPr>
          <w:spacing w:val="-3"/>
          <w:sz w:val="20"/>
        </w:rPr>
        <w:t xml:space="preserve"> </w:t>
      </w:r>
      <w:r>
        <w:rPr>
          <w:sz w:val="20"/>
        </w:rPr>
        <w:t>releases,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reviews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text</w:t>
      </w:r>
      <w:r>
        <w:rPr>
          <w:sz w:val="20"/>
        </w:rPr>
        <w:t>books.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case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republication of</w:t>
      </w:r>
      <w:r>
        <w:rPr>
          <w:spacing w:val="-4"/>
          <w:sz w:val="20"/>
        </w:rPr>
        <w:t xml:space="preserve"> </w:t>
      </w:r>
      <w:r>
        <w:rPr>
          <w:sz w:val="20"/>
        </w:rPr>
        <w:t>the whole,</w:t>
      </w:r>
      <w:r>
        <w:rPr>
          <w:spacing w:val="-2"/>
          <w:sz w:val="20"/>
        </w:rPr>
        <w:t xml:space="preserve"> </w:t>
      </w:r>
      <w:r>
        <w:rPr>
          <w:sz w:val="20"/>
        </w:rPr>
        <w:t>part,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parts</w:t>
      </w:r>
      <w:r>
        <w:rPr>
          <w:spacing w:val="-3"/>
          <w:sz w:val="20"/>
        </w:rPr>
        <w:t xml:space="preserve"> </w:t>
      </w:r>
      <w:r>
        <w:rPr>
          <w:sz w:val="20"/>
        </w:rPr>
        <w:t>thereof, in periodicals or reprint publications by a third party, written permission must be obtained from the Editor-in-</w:t>
      </w:r>
      <w:proofErr w:type="gramStart"/>
      <w:r>
        <w:rPr>
          <w:sz w:val="20"/>
        </w:rPr>
        <w:t xml:space="preserve">Chief </w:t>
      </w:r>
      <w:r w:rsidR="00266A0A">
        <w:rPr>
          <w:sz w:val="20"/>
        </w:rPr>
        <w:t xml:space="preserve"> IJSHHE</w:t>
      </w:r>
      <w:proofErr w:type="gramEnd"/>
      <w:r>
        <w:rPr>
          <w:sz w:val="20"/>
        </w:rPr>
        <w:t>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1"/>
        </w:tabs>
        <w:spacing w:before="159" w:line="259" w:lineRule="auto"/>
        <w:ind w:left="153" w:right="153" w:firstLine="0"/>
        <w:jc w:val="both"/>
        <w:rPr>
          <w:sz w:val="20"/>
        </w:rPr>
      </w:pPr>
      <w:r>
        <w:rPr>
          <w:sz w:val="20"/>
        </w:rPr>
        <w:t>I/We</w:t>
      </w:r>
      <w:r>
        <w:rPr>
          <w:spacing w:val="-4"/>
          <w:sz w:val="20"/>
        </w:rPr>
        <w:t xml:space="preserve"> </w:t>
      </w:r>
      <w:r>
        <w:rPr>
          <w:sz w:val="20"/>
        </w:rPr>
        <w:t>hereby</w:t>
      </w:r>
      <w:r>
        <w:rPr>
          <w:spacing w:val="-9"/>
          <w:sz w:val="20"/>
        </w:rPr>
        <w:t xml:space="preserve"> </w:t>
      </w:r>
      <w:r>
        <w:rPr>
          <w:sz w:val="20"/>
        </w:rPr>
        <w:t>declare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content</w:t>
      </w:r>
      <w:r>
        <w:rPr>
          <w:spacing w:val="-5"/>
          <w:sz w:val="20"/>
        </w:rPr>
        <w:t xml:space="preserve"> </w:t>
      </w:r>
      <w:r>
        <w:rPr>
          <w:sz w:val="20"/>
        </w:rPr>
        <w:t>being</w:t>
      </w:r>
      <w:r>
        <w:rPr>
          <w:spacing w:val="-7"/>
          <w:sz w:val="20"/>
        </w:rPr>
        <w:t xml:space="preserve"> </w:t>
      </w:r>
      <w:r>
        <w:rPr>
          <w:sz w:val="20"/>
        </w:rPr>
        <w:t>presented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me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this</w:t>
      </w:r>
      <w:r>
        <w:rPr>
          <w:spacing w:val="-6"/>
          <w:sz w:val="20"/>
        </w:rPr>
        <w:t xml:space="preserve"> </w:t>
      </w:r>
      <w:r>
        <w:rPr>
          <w:sz w:val="20"/>
        </w:rPr>
        <w:t>paper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my/our</w:t>
      </w:r>
      <w:r>
        <w:rPr>
          <w:spacing w:val="-5"/>
          <w:sz w:val="20"/>
        </w:rPr>
        <w:t xml:space="preserve"> </w:t>
      </w:r>
      <w:r>
        <w:rPr>
          <w:sz w:val="20"/>
        </w:rPr>
        <w:t>original</w:t>
      </w:r>
      <w:r>
        <w:rPr>
          <w:spacing w:val="-4"/>
          <w:sz w:val="20"/>
        </w:rPr>
        <w:t xml:space="preserve"> </w:t>
      </w:r>
      <w:r>
        <w:rPr>
          <w:sz w:val="20"/>
        </w:rPr>
        <w:t>work,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does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contain</w:t>
      </w:r>
      <w:r>
        <w:rPr>
          <w:spacing w:val="-7"/>
          <w:sz w:val="20"/>
        </w:rPr>
        <w:t xml:space="preserve"> </w:t>
      </w:r>
      <w:r>
        <w:rPr>
          <w:sz w:val="20"/>
        </w:rPr>
        <w:t>or</w:t>
      </w:r>
      <w:r>
        <w:rPr>
          <w:spacing w:val="-5"/>
          <w:sz w:val="20"/>
        </w:rPr>
        <w:t xml:space="preserve"> </w:t>
      </w:r>
      <w:r>
        <w:rPr>
          <w:sz w:val="20"/>
        </w:rPr>
        <w:t>include material taken from other copyrighted sources. Wherever such material has been included, it has been clearly indented or/and identified by quotation marks and due and proper acknowle</w:t>
      </w:r>
      <w:r>
        <w:rPr>
          <w:sz w:val="20"/>
        </w:rPr>
        <w:t>dgements given by citing the source at convenient places.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1"/>
        </w:tabs>
        <w:spacing w:before="160"/>
        <w:ind w:left="351" w:hanging="198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paper,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final</w:t>
      </w:r>
      <w:r>
        <w:rPr>
          <w:spacing w:val="-4"/>
          <w:sz w:val="20"/>
        </w:rPr>
        <w:t xml:space="preserve"> </w:t>
      </w:r>
      <w:r>
        <w:rPr>
          <w:sz w:val="20"/>
        </w:rPr>
        <w:t>version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which</w:t>
      </w:r>
      <w:r>
        <w:rPr>
          <w:spacing w:val="-5"/>
          <w:sz w:val="20"/>
        </w:rPr>
        <w:t xml:space="preserve"> </w:t>
      </w:r>
      <w:r>
        <w:rPr>
          <w:sz w:val="20"/>
        </w:rPr>
        <w:t>I</w:t>
      </w:r>
      <w:r>
        <w:rPr>
          <w:spacing w:val="-4"/>
          <w:sz w:val="20"/>
        </w:rPr>
        <w:t xml:space="preserve"> </w:t>
      </w:r>
      <w:r>
        <w:rPr>
          <w:sz w:val="20"/>
        </w:rPr>
        <w:t>enclose,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2"/>
          <w:sz w:val="20"/>
        </w:rPr>
        <w:t xml:space="preserve"> </w:t>
      </w:r>
      <w:r>
        <w:rPr>
          <w:sz w:val="20"/>
        </w:rPr>
        <w:t>substantially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same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8"/>
          <w:sz w:val="20"/>
        </w:rPr>
        <w:t xml:space="preserve"> </w:t>
      </w:r>
      <w:r>
        <w:rPr>
          <w:sz w:val="20"/>
        </w:rPr>
        <w:t>that</w:t>
      </w:r>
      <w:r>
        <w:rPr>
          <w:spacing w:val="-4"/>
          <w:sz w:val="20"/>
        </w:rPr>
        <w:t xml:space="preserve"> </w:t>
      </w:r>
      <w:r>
        <w:rPr>
          <w:sz w:val="20"/>
        </w:rPr>
        <w:t>I/we</w:t>
      </w:r>
      <w:r>
        <w:rPr>
          <w:spacing w:val="-2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already</w:t>
      </w:r>
      <w:r>
        <w:rPr>
          <w:spacing w:val="-7"/>
          <w:sz w:val="20"/>
        </w:rPr>
        <w:t xml:space="preserve"> </w:t>
      </w:r>
      <w:r>
        <w:rPr>
          <w:sz w:val="20"/>
        </w:rPr>
        <w:t>published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elsewhere.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</w:tabs>
        <w:spacing w:before="179"/>
        <w:ind w:left="354" w:hanging="201"/>
        <w:rPr>
          <w:sz w:val="20"/>
        </w:rPr>
      </w:pPr>
      <w:r>
        <w:rPr>
          <w:sz w:val="20"/>
        </w:rPr>
        <w:t>I/we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5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sent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paper</w:t>
      </w:r>
      <w:r>
        <w:rPr>
          <w:spacing w:val="-4"/>
          <w:sz w:val="20"/>
        </w:rPr>
        <w:t xml:space="preserve"> </w:t>
      </w:r>
      <w:r>
        <w:rPr>
          <w:sz w:val="20"/>
        </w:rPr>
        <w:t>or</w:t>
      </w:r>
      <w:r>
        <w:rPr>
          <w:spacing w:val="-4"/>
          <w:sz w:val="20"/>
        </w:rPr>
        <w:t xml:space="preserve"> </w:t>
      </w:r>
      <w:r>
        <w:rPr>
          <w:sz w:val="20"/>
        </w:rPr>
        <w:t>any</w:t>
      </w:r>
      <w:r>
        <w:rPr>
          <w:spacing w:val="-8"/>
          <w:sz w:val="20"/>
        </w:rPr>
        <w:t xml:space="preserve"> </w:t>
      </w:r>
      <w:r>
        <w:rPr>
          <w:sz w:val="20"/>
        </w:rPr>
        <w:t>paper</w:t>
      </w:r>
      <w:r>
        <w:rPr>
          <w:spacing w:val="-4"/>
          <w:sz w:val="20"/>
        </w:rPr>
        <w:t xml:space="preserve"> </w:t>
      </w:r>
      <w:r>
        <w:rPr>
          <w:sz w:val="20"/>
        </w:rPr>
        <w:t>substantially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same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enclosed</w:t>
      </w:r>
      <w:r>
        <w:rPr>
          <w:spacing w:val="-4"/>
          <w:sz w:val="20"/>
        </w:rPr>
        <w:t xml:space="preserve"> </w:t>
      </w:r>
      <w:r>
        <w:rPr>
          <w:sz w:val="20"/>
        </w:rPr>
        <w:t>one,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publication</w:t>
      </w:r>
      <w:r>
        <w:rPr>
          <w:spacing w:val="-5"/>
          <w:sz w:val="20"/>
        </w:rPr>
        <w:t xml:space="preserve"> </w:t>
      </w:r>
      <w:r>
        <w:rPr>
          <w:sz w:val="20"/>
        </w:rPr>
        <w:t>anywhere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else.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354"/>
        </w:tabs>
        <w:ind w:left="354" w:hanging="201"/>
        <w:rPr>
          <w:sz w:val="20"/>
        </w:rPr>
      </w:pP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papers</w:t>
      </w:r>
      <w:r>
        <w:rPr>
          <w:spacing w:val="-2"/>
          <w:sz w:val="20"/>
        </w:rPr>
        <w:t xml:space="preserve"> </w:t>
      </w:r>
      <w:r>
        <w:rPr>
          <w:sz w:val="20"/>
        </w:rPr>
        <w:t>will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acknowledged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refereed.</w:t>
      </w:r>
      <w:r>
        <w:rPr>
          <w:spacing w:val="-1"/>
          <w:sz w:val="20"/>
        </w:rPr>
        <w:t xml:space="preserve"> </w:t>
      </w:r>
      <w:r>
        <w:rPr>
          <w:sz w:val="20"/>
        </w:rPr>
        <w:t>They</w:t>
      </w:r>
      <w:r>
        <w:rPr>
          <w:spacing w:val="-5"/>
          <w:sz w:val="20"/>
        </w:rPr>
        <w:t xml:space="preserve"> </w:t>
      </w:r>
      <w:r>
        <w:rPr>
          <w:sz w:val="20"/>
        </w:rPr>
        <w:t>will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regression.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452"/>
        </w:tabs>
        <w:spacing w:line="261" w:lineRule="auto"/>
        <w:ind w:left="153" w:right="152" w:firstLine="0"/>
        <w:jc w:val="both"/>
        <w:rPr>
          <w:sz w:val="20"/>
        </w:rPr>
      </w:pPr>
      <w:r>
        <w:rPr>
          <w:sz w:val="20"/>
        </w:rPr>
        <w:t>Additionally,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author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9"/>
          <w:sz w:val="20"/>
        </w:rPr>
        <w:t xml:space="preserve"> </w:t>
      </w:r>
      <w:r>
        <w:rPr>
          <w:sz w:val="20"/>
        </w:rPr>
        <w:t>only</w:t>
      </w:r>
      <w:r>
        <w:rPr>
          <w:spacing w:val="-7"/>
          <w:sz w:val="20"/>
        </w:rPr>
        <w:t xml:space="preserve"> </w:t>
      </w:r>
      <w:r>
        <w:rPr>
          <w:sz w:val="20"/>
        </w:rPr>
        <w:t>post</w:t>
      </w:r>
      <w:r>
        <w:rPr>
          <w:spacing w:val="-6"/>
          <w:sz w:val="20"/>
        </w:rPr>
        <w:t xml:space="preserve"> </w:t>
      </w:r>
      <w:r>
        <w:rPr>
          <w:sz w:val="20"/>
        </w:rPr>
        <w:t>his/her</w:t>
      </w:r>
      <w:r>
        <w:rPr>
          <w:spacing w:val="-2"/>
          <w:sz w:val="20"/>
        </w:rPr>
        <w:t xml:space="preserve"> </w:t>
      </w:r>
      <w:r>
        <w:rPr>
          <w:sz w:val="20"/>
        </w:rPr>
        <w:t>version</w:t>
      </w:r>
      <w:r>
        <w:rPr>
          <w:spacing w:val="-7"/>
          <w:sz w:val="20"/>
        </w:rPr>
        <w:t xml:space="preserve"> </w:t>
      </w:r>
      <w:r>
        <w:rPr>
          <w:sz w:val="20"/>
        </w:rPr>
        <w:t>provided acknowledgment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given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authentic</w:t>
      </w:r>
      <w:r>
        <w:rPr>
          <w:spacing w:val="-2"/>
          <w:sz w:val="20"/>
        </w:rPr>
        <w:t xml:space="preserve"> </w:t>
      </w:r>
      <w:r>
        <w:rPr>
          <w:sz w:val="20"/>
        </w:rPr>
        <w:t>source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 xml:space="preserve">publication and a link is inserted to the published article on </w:t>
      </w:r>
      <w:r w:rsidR="00266A0A">
        <w:rPr>
          <w:sz w:val="20"/>
        </w:rPr>
        <w:t>IJSHHE</w:t>
      </w:r>
      <w:r>
        <w:rPr>
          <w:sz w:val="20"/>
        </w:rPr>
        <w:t xml:space="preserve"> website.</w:t>
      </w:r>
    </w:p>
    <w:p w:rsidR="00671ED6" w:rsidRDefault="00540660">
      <w:pPr>
        <w:pStyle w:val="ListParagraph"/>
        <w:numPr>
          <w:ilvl w:val="0"/>
          <w:numId w:val="1"/>
        </w:numPr>
        <w:tabs>
          <w:tab w:val="left" w:pos="450"/>
        </w:tabs>
        <w:spacing w:before="156" w:line="256" w:lineRule="auto"/>
        <w:ind w:left="153" w:right="152" w:firstLine="0"/>
        <w:jc w:val="both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submitted/enclosed</w:t>
      </w:r>
      <w:r>
        <w:rPr>
          <w:spacing w:val="-5"/>
          <w:sz w:val="20"/>
        </w:rPr>
        <w:t xml:space="preserve"> </w:t>
      </w:r>
      <w:r>
        <w:rPr>
          <w:sz w:val="20"/>
        </w:rPr>
        <w:t>camera-ready</w:t>
      </w:r>
      <w:r>
        <w:rPr>
          <w:spacing w:val="-9"/>
          <w:sz w:val="20"/>
        </w:rPr>
        <w:t xml:space="preserve"> </w:t>
      </w:r>
      <w:r>
        <w:rPr>
          <w:sz w:val="20"/>
        </w:rPr>
        <w:t>paper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systematically</w:t>
      </w:r>
      <w:r>
        <w:rPr>
          <w:spacing w:val="-8"/>
          <w:sz w:val="20"/>
        </w:rPr>
        <w:t xml:space="preserve"> </w:t>
      </w:r>
      <w:r>
        <w:rPr>
          <w:sz w:val="20"/>
        </w:rPr>
        <w:t>proof-read</w:t>
      </w:r>
      <w:r>
        <w:rPr>
          <w:spacing w:val="-4"/>
          <w:sz w:val="20"/>
        </w:rPr>
        <w:t xml:space="preserve"> </w:t>
      </w:r>
      <w:r>
        <w:rPr>
          <w:sz w:val="20"/>
        </w:rPr>
        <w:t>by</w:t>
      </w:r>
      <w:r>
        <w:rPr>
          <w:spacing w:val="-7"/>
          <w:sz w:val="20"/>
        </w:rPr>
        <w:t xml:space="preserve"> </w:t>
      </w:r>
      <w:r>
        <w:rPr>
          <w:sz w:val="20"/>
        </w:rPr>
        <w:t>me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obedience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directions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bookmarkStart w:id="1" w:name="_GoBack"/>
      <w:bookmarkEnd w:id="1"/>
      <w:r w:rsidR="00CA414A">
        <w:rPr>
          <w:sz w:val="20"/>
        </w:rPr>
        <w:t>author’s</w:t>
      </w:r>
      <w:r>
        <w:rPr>
          <w:sz w:val="20"/>
        </w:rPr>
        <w:t xml:space="preserve"> conversation to me.</w:t>
      </w:r>
    </w:p>
    <w:p w:rsidR="00671ED6" w:rsidRDefault="00540660" w:rsidP="00266A0A">
      <w:pPr>
        <w:pStyle w:val="ListParagraph"/>
        <w:numPr>
          <w:ilvl w:val="0"/>
          <w:numId w:val="1"/>
        </w:numPr>
        <w:tabs>
          <w:tab w:val="left" w:pos="471"/>
        </w:tabs>
        <w:spacing w:before="168" w:line="261" w:lineRule="auto"/>
        <w:ind w:right="150"/>
        <w:rPr>
          <w:b/>
          <w:sz w:val="20"/>
        </w:rPr>
      </w:pPr>
      <w:r>
        <w:rPr>
          <w:b/>
          <w:sz w:val="20"/>
        </w:rPr>
        <w:t xml:space="preserve">If any plagiarism found in my camera-ready paper after Publication, I am the whole responsible not </w:t>
      </w:r>
      <w:r w:rsidR="00266A0A">
        <w:rPr>
          <w:b/>
          <w:sz w:val="20"/>
        </w:rPr>
        <w:t>www.ijshhe</w:t>
      </w:r>
      <w:r>
        <w:rPr>
          <w:b/>
          <w:sz w:val="20"/>
        </w:rPr>
        <w:t xml:space="preserve">.com or </w:t>
      </w:r>
      <w:r w:rsidR="00266A0A" w:rsidRPr="00266A0A">
        <w:rPr>
          <w:b/>
          <w:sz w:val="20"/>
        </w:rPr>
        <w:t>IJSHHE</w:t>
      </w:r>
      <w:r>
        <w:rPr>
          <w:b/>
          <w:sz w:val="20"/>
        </w:rPr>
        <w:t xml:space="preserve"> Board members. [</w:t>
      </w:r>
      <w:r w:rsidR="00266A0A">
        <w:rPr>
          <w:sz w:val="20"/>
        </w:rPr>
        <w:t>IJSHHE</w:t>
      </w:r>
      <w:r>
        <w:rPr>
          <w:b/>
          <w:sz w:val="20"/>
        </w:rPr>
        <w:t xml:space="preserve"> = </w:t>
      </w:r>
      <w:r w:rsidR="00266A0A" w:rsidRPr="00266A0A">
        <w:rPr>
          <w:b/>
          <w:sz w:val="20"/>
        </w:rPr>
        <w:t>Social Sciences, Humanities and Education</w:t>
      </w:r>
      <w:r>
        <w:rPr>
          <w:b/>
          <w:sz w:val="20"/>
        </w:rPr>
        <w:t>]</w:t>
      </w:r>
    </w:p>
    <w:p w:rsidR="00671ED6" w:rsidRDefault="00671ED6">
      <w:pPr>
        <w:pStyle w:val="BodyText"/>
        <w:spacing w:before="8"/>
        <w:rPr>
          <w:b/>
          <w:sz w:val="13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2"/>
        <w:gridCol w:w="1714"/>
        <w:gridCol w:w="1716"/>
        <w:gridCol w:w="1716"/>
        <w:gridCol w:w="1714"/>
        <w:gridCol w:w="1716"/>
      </w:tblGrid>
      <w:tr w:rsidR="00671ED6">
        <w:trPr>
          <w:trHeight w:val="528"/>
        </w:trPr>
        <w:tc>
          <w:tcPr>
            <w:tcW w:w="1882" w:type="dxa"/>
          </w:tcPr>
          <w:p w:rsidR="00671ED6" w:rsidRDefault="00540660">
            <w:pPr>
              <w:pStyle w:val="TableParagraph"/>
              <w:ind w:left="55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Author’s</w:t>
            </w:r>
          </w:p>
          <w:p w:rsidR="00671ED6" w:rsidRDefault="00540660">
            <w:pPr>
              <w:pStyle w:val="TableParagraph"/>
              <w:spacing w:before="34"/>
              <w:ind w:left="52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Signature</w:t>
            </w:r>
          </w:p>
        </w:tc>
        <w:tc>
          <w:tcPr>
            <w:tcW w:w="171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  <w:tr w:rsidR="00671ED6">
        <w:trPr>
          <w:trHeight w:val="621"/>
        </w:trPr>
        <w:tc>
          <w:tcPr>
            <w:tcW w:w="1882" w:type="dxa"/>
          </w:tcPr>
          <w:p w:rsidR="00671ED6" w:rsidRDefault="00540660">
            <w:pPr>
              <w:pStyle w:val="TableParagraph"/>
              <w:spacing w:line="278" w:lineRule="auto"/>
              <w:ind w:left="239" w:right="63" w:firstLine="40"/>
              <w:rPr>
                <w:b/>
                <w:sz w:val="20"/>
              </w:rPr>
            </w:pPr>
            <w:r>
              <w:rPr>
                <w:b/>
                <w:sz w:val="20"/>
              </w:rPr>
              <w:t>Author’s Name (in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block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letters)</w:t>
            </w:r>
          </w:p>
        </w:tc>
        <w:tc>
          <w:tcPr>
            <w:tcW w:w="171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4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  <w:tc>
          <w:tcPr>
            <w:tcW w:w="1716" w:type="dxa"/>
          </w:tcPr>
          <w:p w:rsidR="00671ED6" w:rsidRDefault="00671ED6">
            <w:pPr>
              <w:pStyle w:val="TableParagraph"/>
              <w:rPr>
                <w:sz w:val="20"/>
              </w:rPr>
            </w:pPr>
          </w:p>
        </w:tc>
      </w:tr>
    </w:tbl>
    <w:p w:rsidR="00671ED6" w:rsidRDefault="00671ED6">
      <w:pPr>
        <w:pStyle w:val="BodyText"/>
        <w:spacing w:before="175"/>
        <w:rPr>
          <w:b/>
        </w:rPr>
      </w:pPr>
    </w:p>
    <w:p w:rsidR="00671ED6" w:rsidRDefault="00540660">
      <w:pPr>
        <w:tabs>
          <w:tab w:val="left" w:pos="2711"/>
          <w:tab w:val="left" w:pos="5431"/>
        </w:tabs>
        <w:spacing w:before="1"/>
        <w:ind w:left="153"/>
        <w:rPr>
          <w:b/>
          <w:sz w:val="20"/>
        </w:rPr>
      </w:pPr>
      <w:r>
        <w:rPr>
          <w:b/>
          <w:sz w:val="20"/>
        </w:rPr>
        <w:t xml:space="preserve">Date: </w:t>
      </w:r>
      <w:r>
        <w:rPr>
          <w:b/>
          <w:sz w:val="20"/>
          <w:u w:val="single"/>
        </w:rPr>
        <w:tab/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 xml:space="preserve">Place: </w:t>
      </w:r>
      <w:r>
        <w:rPr>
          <w:b/>
          <w:sz w:val="20"/>
          <w:u w:val="single"/>
        </w:rPr>
        <w:tab/>
      </w:r>
    </w:p>
    <w:p w:rsidR="00671ED6" w:rsidRDefault="00540660">
      <w:pPr>
        <w:pStyle w:val="BodyText"/>
        <w:spacing w:before="173"/>
        <w:ind w:left="153"/>
        <w:rPr>
          <w:b/>
        </w:rPr>
      </w:pPr>
      <w:r>
        <w:t>Kindly</w:t>
      </w:r>
      <w:r>
        <w:rPr>
          <w:spacing w:val="-5"/>
        </w:rPr>
        <w:t xml:space="preserve"> </w:t>
      </w:r>
      <w:r>
        <w:t>send</w:t>
      </w:r>
      <w:r>
        <w:rPr>
          <w:spacing w:val="-3"/>
        </w:rPr>
        <w:t xml:space="preserve"> </w:t>
      </w:r>
      <w:r>
        <w:t>scanned</w:t>
      </w:r>
      <w:r>
        <w:rPr>
          <w:spacing w:val="-3"/>
        </w:rPr>
        <w:t xml:space="preserve"> </w:t>
      </w:r>
      <w:r>
        <w:t>copy</w:t>
      </w:r>
      <w:r>
        <w:rPr>
          <w:spacing w:val="-7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completed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duly</w:t>
      </w:r>
      <w:r>
        <w:rPr>
          <w:spacing w:val="-5"/>
        </w:rPr>
        <w:t xml:space="preserve"> </w:t>
      </w:r>
      <w:r>
        <w:t>signed</w:t>
      </w:r>
      <w:r>
        <w:rPr>
          <w:spacing w:val="-3"/>
        </w:rPr>
        <w:t xml:space="preserve"> </w:t>
      </w:r>
      <w:r>
        <w:t>form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email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Editor-in-Chief</w:t>
      </w:r>
      <w:r>
        <w:rPr>
          <w:spacing w:val="-5"/>
        </w:rPr>
        <w:t xml:space="preserve"> </w:t>
      </w:r>
      <w:r>
        <w:t>at</w:t>
      </w:r>
      <w:r>
        <w:rPr>
          <w:spacing w:val="-3"/>
        </w:rPr>
        <w:t xml:space="preserve"> </w:t>
      </w:r>
      <w:r w:rsidR="0046780B" w:rsidRPr="0046780B">
        <w:rPr>
          <w:b/>
          <w:u w:val="single"/>
        </w:rPr>
        <w:t>ijsshe.submit@gmail.com</w:t>
      </w:r>
    </w:p>
    <w:p w:rsidR="00671ED6" w:rsidRDefault="00671ED6">
      <w:pPr>
        <w:pStyle w:val="BodyText"/>
        <w:spacing w:before="110"/>
        <w:rPr>
          <w:b/>
          <w:sz w:val="22"/>
        </w:rPr>
      </w:pPr>
    </w:p>
    <w:p w:rsidR="00671ED6" w:rsidRPr="0046780B" w:rsidRDefault="00540660">
      <w:pPr>
        <w:ind w:left="4"/>
        <w:jc w:val="center"/>
        <w:rPr>
          <w:b/>
          <w:u w:val="single"/>
        </w:rPr>
      </w:pPr>
      <w:r w:rsidRPr="0046780B">
        <w:rPr>
          <w:b/>
          <w:u w:val="single"/>
        </w:rPr>
        <w:t>All</w:t>
      </w:r>
      <w:r w:rsidRPr="0046780B">
        <w:rPr>
          <w:b/>
          <w:spacing w:val="-2"/>
          <w:u w:val="single"/>
        </w:rPr>
        <w:t xml:space="preserve"> </w:t>
      </w:r>
      <w:r w:rsidRPr="0046780B">
        <w:rPr>
          <w:b/>
          <w:u w:val="single"/>
        </w:rPr>
        <w:t>rights</w:t>
      </w:r>
      <w:r w:rsidRPr="0046780B">
        <w:rPr>
          <w:b/>
          <w:spacing w:val="-1"/>
          <w:u w:val="single"/>
        </w:rPr>
        <w:t xml:space="preserve"> </w:t>
      </w:r>
      <w:r w:rsidRPr="0046780B">
        <w:rPr>
          <w:b/>
          <w:u w:val="single"/>
        </w:rPr>
        <w:t>are</w:t>
      </w:r>
      <w:r w:rsidRPr="0046780B">
        <w:rPr>
          <w:b/>
          <w:spacing w:val="-3"/>
          <w:u w:val="single"/>
        </w:rPr>
        <w:t xml:space="preserve"> </w:t>
      </w:r>
      <w:r w:rsidRPr="0046780B">
        <w:rPr>
          <w:b/>
          <w:u w:val="single"/>
        </w:rPr>
        <w:t>reserved</w:t>
      </w:r>
      <w:r w:rsidRPr="0046780B">
        <w:rPr>
          <w:b/>
          <w:spacing w:val="-2"/>
          <w:u w:val="single"/>
        </w:rPr>
        <w:t xml:space="preserve"> </w:t>
      </w:r>
      <w:r w:rsidRPr="0046780B">
        <w:rPr>
          <w:b/>
          <w:u w:val="single"/>
        </w:rPr>
        <w:t>by</w:t>
      </w:r>
      <w:r w:rsidRPr="0046780B">
        <w:rPr>
          <w:b/>
          <w:spacing w:val="-5"/>
          <w:u w:val="single"/>
        </w:rPr>
        <w:t xml:space="preserve"> </w:t>
      </w:r>
      <w:hyperlink r:id="rId10">
        <w:r w:rsidR="001405FE" w:rsidRPr="0046780B">
          <w:rPr>
            <w:b/>
            <w:sz w:val="20"/>
            <w:u w:val="single"/>
          </w:rPr>
          <w:t xml:space="preserve"> </w:t>
        </w:r>
        <w:r w:rsidR="001405FE" w:rsidRPr="0046780B">
          <w:rPr>
            <w:b/>
            <w:sz w:val="20"/>
            <w:u w:val="single"/>
          </w:rPr>
          <w:t>www.ijshhe.com</w:t>
        </w:r>
        <w:r w:rsidRPr="0046780B">
          <w:rPr>
            <w:b/>
            <w:spacing w:val="-2"/>
            <w:u w:val="single"/>
          </w:rPr>
          <w:t>.</w:t>
        </w:r>
      </w:hyperlink>
    </w:p>
    <w:sectPr w:rsidR="00671ED6" w:rsidRPr="0046780B" w:rsidSect="006F6918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continuous"/>
      <w:pgSz w:w="11910" w:h="16840"/>
      <w:pgMar w:top="600" w:right="566" w:bottom="280" w:left="566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13F4" w:rsidRDefault="009413F4" w:rsidP="009413F4">
      <w:r>
        <w:separator/>
      </w:r>
    </w:p>
  </w:endnote>
  <w:endnote w:type="continuationSeparator" w:id="0">
    <w:p w:rsidR="009413F4" w:rsidRDefault="009413F4" w:rsidP="00941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13F4" w:rsidRDefault="009413F4" w:rsidP="009413F4">
      <w:r>
        <w:separator/>
      </w:r>
    </w:p>
  </w:footnote>
  <w:footnote w:type="continuationSeparator" w:id="0">
    <w:p w:rsidR="009413F4" w:rsidRDefault="009413F4" w:rsidP="009413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13F4" w:rsidRDefault="009413F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F53D95"/>
    <w:multiLevelType w:val="hybridMultilevel"/>
    <w:tmpl w:val="806C5668"/>
    <w:lvl w:ilvl="0" w:tplc="52527BFE">
      <w:start w:val="1"/>
      <w:numFmt w:val="decimal"/>
      <w:lvlText w:val="%1."/>
      <w:lvlJc w:val="left"/>
      <w:pPr>
        <w:ind w:left="355" w:hanging="20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29B67E2E">
      <w:numFmt w:val="bullet"/>
      <w:lvlText w:val="•"/>
      <w:lvlJc w:val="left"/>
      <w:pPr>
        <w:ind w:left="1401" w:hanging="202"/>
      </w:pPr>
      <w:rPr>
        <w:rFonts w:hint="default"/>
        <w:lang w:val="en-US" w:eastAsia="en-US" w:bidi="ar-SA"/>
      </w:rPr>
    </w:lvl>
    <w:lvl w:ilvl="2" w:tplc="25602170">
      <w:numFmt w:val="bullet"/>
      <w:lvlText w:val="•"/>
      <w:lvlJc w:val="left"/>
      <w:pPr>
        <w:ind w:left="2442" w:hanging="202"/>
      </w:pPr>
      <w:rPr>
        <w:rFonts w:hint="default"/>
        <w:lang w:val="en-US" w:eastAsia="en-US" w:bidi="ar-SA"/>
      </w:rPr>
    </w:lvl>
    <w:lvl w:ilvl="3" w:tplc="3EEC7506">
      <w:numFmt w:val="bullet"/>
      <w:lvlText w:val="•"/>
      <w:lvlJc w:val="left"/>
      <w:pPr>
        <w:ind w:left="3484" w:hanging="202"/>
      </w:pPr>
      <w:rPr>
        <w:rFonts w:hint="default"/>
        <w:lang w:val="en-US" w:eastAsia="en-US" w:bidi="ar-SA"/>
      </w:rPr>
    </w:lvl>
    <w:lvl w:ilvl="4" w:tplc="E6D4E0A4">
      <w:numFmt w:val="bullet"/>
      <w:lvlText w:val="•"/>
      <w:lvlJc w:val="left"/>
      <w:pPr>
        <w:ind w:left="4525" w:hanging="202"/>
      </w:pPr>
      <w:rPr>
        <w:rFonts w:hint="default"/>
        <w:lang w:val="en-US" w:eastAsia="en-US" w:bidi="ar-SA"/>
      </w:rPr>
    </w:lvl>
    <w:lvl w:ilvl="5" w:tplc="AFDAC27E">
      <w:numFmt w:val="bullet"/>
      <w:lvlText w:val="•"/>
      <w:lvlJc w:val="left"/>
      <w:pPr>
        <w:ind w:left="5567" w:hanging="202"/>
      </w:pPr>
      <w:rPr>
        <w:rFonts w:hint="default"/>
        <w:lang w:val="en-US" w:eastAsia="en-US" w:bidi="ar-SA"/>
      </w:rPr>
    </w:lvl>
    <w:lvl w:ilvl="6" w:tplc="D3E225E6">
      <w:numFmt w:val="bullet"/>
      <w:lvlText w:val="•"/>
      <w:lvlJc w:val="left"/>
      <w:pPr>
        <w:ind w:left="6608" w:hanging="202"/>
      </w:pPr>
      <w:rPr>
        <w:rFonts w:hint="default"/>
        <w:lang w:val="en-US" w:eastAsia="en-US" w:bidi="ar-SA"/>
      </w:rPr>
    </w:lvl>
    <w:lvl w:ilvl="7" w:tplc="50C4F732">
      <w:numFmt w:val="bullet"/>
      <w:lvlText w:val="•"/>
      <w:lvlJc w:val="left"/>
      <w:pPr>
        <w:ind w:left="7650" w:hanging="202"/>
      </w:pPr>
      <w:rPr>
        <w:rFonts w:hint="default"/>
        <w:lang w:val="en-US" w:eastAsia="en-US" w:bidi="ar-SA"/>
      </w:rPr>
    </w:lvl>
    <w:lvl w:ilvl="8" w:tplc="D7B86100">
      <w:numFmt w:val="bullet"/>
      <w:lvlText w:val="•"/>
      <w:lvlJc w:val="left"/>
      <w:pPr>
        <w:ind w:left="8691" w:hanging="2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>
      <o:colormenu v:ext="edit" fillcolor="none [1943]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671ED6"/>
    <w:rsid w:val="00002F91"/>
    <w:rsid w:val="000A6DFE"/>
    <w:rsid w:val="001405FE"/>
    <w:rsid w:val="00266A0A"/>
    <w:rsid w:val="0042141B"/>
    <w:rsid w:val="0046780B"/>
    <w:rsid w:val="00540660"/>
    <w:rsid w:val="00671ED6"/>
    <w:rsid w:val="006F6918"/>
    <w:rsid w:val="0077781C"/>
    <w:rsid w:val="00853841"/>
    <w:rsid w:val="009413F4"/>
    <w:rsid w:val="00AA66FF"/>
    <w:rsid w:val="00C8559C"/>
    <w:rsid w:val="00CA414A"/>
    <w:rsid w:val="00F50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>
      <o:colormenu v:ext="edit" fillcolor="none [1943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57"/>
      <w:ind w:left="4" w:right="4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78"/>
      <w:ind w:left="354" w:hanging="20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02F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F91"/>
    <w:rPr>
      <w:rFonts w:ascii="Tahoma" w:eastAsia="Times New Roman" w:hAnsi="Tahoma" w:cs="Tahoma"/>
      <w:sz w:val="16"/>
      <w:szCs w:val="16"/>
    </w:rPr>
  </w:style>
  <w:style w:type="table" w:styleId="LightList-Accent1">
    <w:name w:val="Light List Accent 1"/>
    <w:basedOn w:val="TableNormal"/>
    <w:uiPriority w:val="61"/>
    <w:rsid w:val="00266A0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413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13F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13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13F4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157"/>
      <w:ind w:left="4" w:right="4"/>
      <w:jc w:val="center"/>
    </w:pPr>
    <w:rPr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78"/>
      <w:ind w:left="354" w:hanging="20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02F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F91"/>
    <w:rPr>
      <w:rFonts w:ascii="Tahoma" w:eastAsia="Times New Roman" w:hAnsi="Tahoma" w:cs="Tahoma"/>
      <w:sz w:val="16"/>
      <w:szCs w:val="16"/>
    </w:rPr>
  </w:style>
  <w:style w:type="table" w:styleId="LightList-Accent1">
    <w:name w:val="Light List Accent 1"/>
    <w:basedOn w:val="TableNormal"/>
    <w:uiPriority w:val="61"/>
    <w:rsid w:val="00266A0A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9413F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13F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13F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13F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://www.mijrd.com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User</cp:lastModifiedBy>
  <cp:revision>9</cp:revision>
  <cp:lastPrinted>2025-03-02T07:10:00Z</cp:lastPrinted>
  <dcterms:created xsi:type="dcterms:W3CDTF">2025-03-02T06:44:00Z</dcterms:created>
  <dcterms:modified xsi:type="dcterms:W3CDTF">2025-03-02T07:12:00Z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2025-11-29T00:00:00Z</vt:filetime>
  </property>
  <property fmtid="{D5CDD505-2E9C-101B-9397-08002B2CF9AE}" pid="5" name="Producer">
    <vt:lpwstr>Microsoft® Word 2016</vt:lpwstr>
  </property>
</Properties>
</file>